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E8" w:rsidRDefault="00D268E8"/>
    <w:tbl>
      <w:tblPr>
        <w:tblW w:w="14798" w:type="dxa"/>
        <w:tblInd w:w="-972" w:type="dxa"/>
        <w:tblLook w:val="0000"/>
      </w:tblPr>
      <w:tblGrid>
        <w:gridCol w:w="1068"/>
        <w:gridCol w:w="2280"/>
        <w:gridCol w:w="780"/>
        <w:gridCol w:w="3898"/>
        <w:gridCol w:w="502"/>
        <w:gridCol w:w="1552"/>
        <w:gridCol w:w="79"/>
        <w:gridCol w:w="236"/>
        <w:gridCol w:w="1017"/>
        <w:gridCol w:w="1620"/>
        <w:gridCol w:w="1078"/>
        <w:gridCol w:w="688"/>
      </w:tblGrid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r w:rsidR="009202C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 </w:t>
            </w:r>
            <w:r w:rsidR="005D32EB">
              <w:rPr>
                <w:sz w:val="24"/>
                <w:szCs w:val="24"/>
              </w:rPr>
              <w:t>245</w:t>
            </w:r>
            <w:r w:rsidRPr="00FA2F07">
              <w:rPr>
                <w:sz w:val="24"/>
                <w:szCs w:val="24"/>
              </w:rPr>
              <w:t>-рр</w:t>
            </w:r>
          </w:p>
          <w:p w:rsidR="00F04285" w:rsidRDefault="00F04285" w:rsidP="00F04285">
            <w:pPr>
              <w:jc w:val="right"/>
              <w:rPr>
                <w:sz w:val="28"/>
                <w:szCs w:val="28"/>
              </w:rPr>
            </w:pPr>
            <w:r w:rsidRPr="00FA2F07">
              <w:t>от</w:t>
            </w:r>
            <w:r w:rsidR="00AD6A3E">
              <w:t xml:space="preserve"> </w:t>
            </w:r>
            <w:r w:rsidR="005D32EB">
              <w:t>28</w:t>
            </w:r>
            <w:r w:rsidR="009D0C22">
              <w:t xml:space="preserve"> </w:t>
            </w:r>
            <w:r w:rsidR="004C0266">
              <w:t>февраля</w:t>
            </w:r>
            <w:r w:rsidR="00AD6A3E">
              <w:t xml:space="preserve"> </w:t>
            </w:r>
            <w:r w:rsidRPr="00FA2F07">
              <w:t>201</w:t>
            </w:r>
            <w:r w:rsidR="005D32EB">
              <w:t>7</w:t>
            </w:r>
            <w:r w:rsidRPr="00FA2F07">
              <w:t xml:space="preserve"> года</w:t>
            </w:r>
          </w:p>
          <w:p w:rsidR="005D32EB" w:rsidRDefault="005D32EB" w:rsidP="00F04285">
            <w:pPr>
              <w:jc w:val="right"/>
            </w:pPr>
          </w:p>
          <w:p w:rsidR="00F04285" w:rsidRPr="00362312" w:rsidRDefault="00F04285" w:rsidP="00F04285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2A6752">
              <w:t>4</w:t>
            </w:r>
            <w:r w:rsidRPr="00362312">
              <w:t xml:space="preserve"> к решению</w:t>
            </w:r>
            <w:r w:rsidR="005D32EB">
              <w:t xml:space="preserve"> </w:t>
            </w:r>
            <w:r w:rsidRPr="00362312">
              <w:t>Совета</w:t>
            </w:r>
          </w:p>
          <w:p w:rsidR="00F04285" w:rsidRDefault="00F04285" w:rsidP="00F04285">
            <w:pPr>
              <w:jc w:val="right"/>
            </w:pPr>
            <w:proofErr w:type="gramStart"/>
            <w:r w:rsidRPr="00362312">
              <w:t>народных</w:t>
            </w:r>
            <w:proofErr w:type="gramEnd"/>
            <w:r w:rsidRPr="00362312">
              <w:t xml:space="preserve"> депутат</w:t>
            </w:r>
            <w:r w:rsidR="005D32EB">
              <w:t xml:space="preserve"> </w:t>
            </w:r>
            <w:r w:rsidRPr="00362312">
              <w:t xml:space="preserve">Таштагольского </w:t>
            </w:r>
          </w:p>
          <w:p w:rsidR="00F04285" w:rsidRPr="00362312" w:rsidRDefault="00F04285" w:rsidP="00F04285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2A6752">
              <w:t>236</w:t>
            </w:r>
            <w:r>
              <w:t>-рр</w:t>
            </w:r>
          </w:p>
          <w:p w:rsidR="00217B12" w:rsidRPr="001B6E56" w:rsidRDefault="00F04285" w:rsidP="00F042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D0C22">
              <w:t>9</w:t>
            </w:r>
            <w:r>
              <w:t xml:space="preserve"> декабря 201</w:t>
            </w:r>
            <w:r w:rsidR="002A6752">
              <w:t>6</w:t>
            </w:r>
            <w:r>
              <w:t xml:space="preserve"> года</w:t>
            </w: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 xml:space="preserve">Источники финансирования дефицита бюджета </w:t>
            </w:r>
          </w:p>
          <w:p w:rsidR="00217B12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 xml:space="preserve">Таштагольского </w:t>
            </w:r>
            <w:r>
              <w:rPr>
                <w:b/>
                <w:bCs/>
              </w:rPr>
              <w:t xml:space="preserve">муниципального </w:t>
            </w:r>
            <w:r w:rsidRPr="0027018D">
              <w:rPr>
                <w:b/>
                <w:bCs/>
              </w:rPr>
              <w:t xml:space="preserve">района </w:t>
            </w:r>
          </w:p>
          <w:p w:rsidR="00217B12" w:rsidRPr="0027018D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по статьям и видам источников</w:t>
            </w: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 w:rsidP="006351EE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финансирования  бюджета Таштагольского района</w:t>
            </w:r>
          </w:p>
          <w:p w:rsidR="002A6752" w:rsidRPr="002B2BDF" w:rsidRDefault="002A6752" w:rsidP="002A6752">
            <w:pPr>
              <w:jc w:val="center"/>
              <w:rPr>
                <w:b/>
              </w:rPr>
            </w:pPr>
            <w:r w:rsidRPr="006442BE">
              <w:rPr>
                <w:b/>
                <w:bCs/>
                <w:sz w:val="28"/>
                <w:szCs w:val="28"/>
              </w:rPr>
              <w:t xml:space="preserve">на </w:t>
            </w:r>
            <w:r w:rsidRPr="002B2BDF">
              <w:rPr>
                <w:b/>
              </w:rPr>
              <w:t>2017 год и плановый период 2018 и 2019 годов»</w:t>
            </w:r>
          </w:p>
          <w:p w:rsidR="00217B12" w:rsidRPr="0027018D" w:rsidRDefault="00217B12" w:rsidP="006351EE">
            <w:pPr>
              <w:jc w:val="center"/>
              <w:rPr>
                <w:b/>
                <w:bCs/>
              </w:rPr>
            </w:pPr>
          </w:p>
        </w:tc>
      </w:tr>
      <w:tr w:rsidR="00217B12">
        <w:trPr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7B12" w:rsidRDefault="00217B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 руб.)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324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13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000 01 00 00 00 00 0000 000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000 01 02 00 00 00 0000 000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2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000 01 02 00 00 05 0000 810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бюджетом района Российской Федерации кредитов от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76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000 01 03 00 00 00 0000 000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64"/>
        </w:trPr>
        <w:tc>
          <w:tcPr>
            <w:tcW w:w="3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000 01 03 00 00 05 2600 710</w:t>
            </w:r>
          </w:p>
        </w:tc>
        <w:tc>
          <w:tcPr>
            <w:tcW w:w="44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кредитов, полученных бюджетом района Российской Федерации на покрытие временного кассового разрыва областному бюджету</w:t>
            </w:r>
            <w:proofErr w:type="gramStart"/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>на срок ,не выходящий за пределы финансового года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C76254" w:rsidRDefault="00C76254" w:rsidP="005D32EB">
            <w:pPr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113702</w:t>
            </w:r>
          </w:p>
        </w:tc>
        <w:tc>
          <w:tcPr>
            <w:tcW w:w="133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092"/>
        </w:trPr>
        <w:tc>
          <w:tcPr>
            <w:tcW w:w="3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4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000 01 03 00 00 05 2600 810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бюджетом района Российской Федерации на покрытие временного кассового разрыва областному бюджету</w:t>
            </w:r>
            <w:r w:rsidR="001F69BA">
              <w:rPr>
                <w:sz w:val="20"/>
                <w:szCs w:val="20"/>
              </w:rPr>
              <w:t>,</w:t>
            </w:r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срок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не выходящий за пределы финансового года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1F69BA" w:rsidRDefault="00C76254" w:rsidP="005D32EB">
            <w:pPr>
              <w:ind w:firstLineChars="100" w:firstLine="200"/>
              <w:rPr>
                <w:sz w:val="20"/>
                <w:szCs w:val="20"/>
              </w:rPr>
            </w:pPr>
            <w:r w:rsidRPr="001F69BA">
              <w:rPr>
                <w:sz w:val="20"/>
                <w:szCs w:val="20"/>
              </w:rPr>
              <w:t>-107387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0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000 01 06 0501 05 0000 640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местного бюджета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62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4C0266">
              <w:rPr>
                <w:sz w:val="20"/>
                <w:szCs w:val="20"/>
              </w:rPr>
              <w:t>5800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76"/>
        </w:trPr>
        <w:tc>
          <w:tcPr>
            <w:tcW w:w="7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источников финансирования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4C0266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5D32EB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</w:tbl>
    <w:p w:rsidR="00AD6A3E" w:rsidRDefault="00AD6A3E"/>
    <w:sectPr w:rsidR="00AD6A3E" w:rsidSect="002F7549">
      <w:pgSz w:w="16838" w:h="11906" w:orient="landscape"/>
      <w:pgMar w:top="1440" w:right="2880" w:bottom="1134" w:left="28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characterSpacingControl w:val="doNotCompress"/>
  <w:compat/>
  <w:rsids>
    <w:rsidRoot w:val="001F3DFB"/>
    <w:rsid w:val="00013EA8"/>
    <w:rsid w:val="00034DC3"/>
    <w:rsid w:val="0004016F"/>
    <w:rsid w:val="00084B12"/>
    <w:rsid w:val="001014E1"/>
    <w:rsid w:val="00171C90"/>
    <w:rsid w:val="0017223E"/>
    <w:rsid w:val="001B6E56"/>
    <w:rsid w:val="001F3DFB"/>
    <w:rsid w:val="001F69BA"/>
    <w:rsid w:val="00217B12"/>
    <w:rsid w:val="0027018D"/>
    <w:rsid w:val="002A6752"/>
    <w:rsid w:val="002F7549"/>
    <w:rsid w:val="00345AF2"/>
    <w:rsid w:val="00385242"/>
    <w:rsid w:val="003C647C"/>
    <w:rsid w:val="003E09DF"/>
    <w:rsid w:val="00467BE4"/>
    <w:rsid w:val="004A1DAD"/>
    <w:rsid w:val="004C0266"/>
    <w:rsid w:val="0053562B"/>
    <w:rsid w:val="005A0C7F"/>
    <w:rsid w:val="005D32EB"/>
    <w:rsid w:val="005D3B48"/>
    <w:rsid w:val="005E5692"/>
    <w:rsid w:val="005F1567"/>
    <w:rsid w:val="005F1A80"/>
    <w:rsid w:val="006126DE"/>
    <w:rsid w:val="006351EE"/>
    <w:rsid w:val="00740E7C"/>
    <w:rsid w:val="00751C7E"/>
    <w:rsid w:val="007562C9"/>
    <w:rsid w:val="00793A25"/>
    <w:rsid w:val="00830E5C"/>
    <w:rsid w:val="008466A4"/>
    <w:rsid w:val="008A6067"/>
    <w:rsid w:val="008D5BA5"/>
    <w:rsid w:val="00901E27"/>
    <w:rsid w:val="009202CE"/>
    <w:rsid w:val="009209EF"/>
    <w:rsid w:val="009D0C22"/>
    <w:rsid w:val="009F1226"/>
    <w:rsid w:val="00A34733"/>
    <w:rsid w:val="00AD6A3E"/>
    <w:rsid w:val="00AE249C"/>
    <w:rsid w:val="00B47C5C"/>
    <w:rsid w:val="00B54B05"/>
    <w:rsid w:val="00B63878"/>
    <w:rsid w:val="00B7001E"/>
    <w:rsid w:val="00B87C71"/>
    <w:rsid w:val="00BA441D"/>
    <w:rsid w:val="00BD42BC"/>
    <w:rsid w:val="00C00844"/>
    <w:rsid w:val="00C0683B"/>
    <w:rsid w:val="00C75F0D"/>
    <w:rsid w:val="00C76254"/>
    <w:rsid w:val="00C76285"/>
    <w:rsid w:val="00CA1337"/>
    <w:rsid w:val="00CB1720"/>
    <w:rsid w:val="00CF05E3"/>
    <w:rsid w:val="00CF5123"/>
    <w:rsid w:val="00D07F71"/>
    <w:rsid w:val="00D268E8"/>
    <w:rsid w:val="00D37F7F"/>
    <w:rsid w:val="00D47C3E"/>
    <w:rsid w:val="00D5136F"/>
    <w:rsid w:val="00D85EB1"/>
    <w:rsid w:val="00DB6434"/>
    <w:rsid w:val="00E428F4"/>
    <w:rsid w:val="00E5016F"/>
    <w:rsid w:val="00E76771"/>
    <w:rsid w:val="00EA15A4"/>
    <w:rsid w:val="00EC1106"/>
    <w:rsid w:val="00F04285"/>
    <w:rsid w:val="00F06444"/>
    <w:rsid w:val="00F0714A"/>
    <w:rsid w:val="00F31536"/>
    <w:rsid w:val="00F357B4"/>
    <w:rsid w:val="00F75424"/>
    <w:rsid w:val="00F9017B"/>
    <w:rsid w:val="00FA6AA2"/>
    <w:rsid w:val="00FD2EF5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1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semiHidden/>
    <w:rsid w:val="0027018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04285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locked/>
    <w:rsid w:val="00F04285"/>
    <w:rPr>
      <w:sz w:val="28"/>
      <w:szCs w:val="28"/>
      <w:lang w:val="ru-RU" w:eastAsia="ru-RU" w:bidi="ar-SA"/>
    </w:rPr>
  </w:style>
  <w:style w:type="paragraph" w:customStyle="1" w:styleId="a1">
    <w:basedOn w:val="a"/>
    <w:link w:val="a0"/>
    <w:rsid w:val="002A675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 к решению</vt:lpstr>
    </vt:vector>
  </TitlesOfParts>
  <Company>РайФУ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 к решению</dc:title>
  <dc:subject/>
  <dc:creator>Работник</dc:creator>
  <cp:keywords/>
  <cp:lastModifiedBy>Luda</cp:lastModifiedBy>
  <cp:revision>2</cp:revision>
  <cp:lastPrinted>2012-12-24T05:33:00Z</cp:lastPrinted>
  <dcterms:created xsi:type="dcterms:W3CDTF">2017-03-01T06:40:00Z</dcterms:created>
  <dcterms:modified xsi:type="dcterms:W3CDTF">2017-03-01T06:40:00Z</dcterms:modified>
</cp:coreProperties>
</file>